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3DC75" w14:textId="77777777" w:rsidR="00AF60FE" w:rsidRDefault="00550424">
      <w:pPr>
        <w:jc w:val="center"/>
      </w:pPr>
      <w:r>
        <w:rPr>
          <w:noProof/>
        </w:rPr>
        <w:drawing>
          <wp:inline distT="0" distB="0" distL="0" distR="0" wp14:anchorId="42EB0114" wp14:editId="4C953295">
            <wp:extent cx="6492240" cy="18611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_banner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92240" cy="186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D4F3E" w14:textId="77777777" w:rsidR="00AF60FE" w:rsidRDefault="00550424">
      <w:pPr>
        <w:jc w:val="center"/>
      </w:pPr>
      <w:r>
        <w:rPr>
          <w:b/>
          <w:color w:val="1A1941"/>
          <w:sz w:val="64"/>
        </w:rPr>
        <w:t>Answer Booklet</w:t>
      </w:r>
    </w:p>
    <w:p w14:paraId="7655D616" w14:textId="6868E1D1" w:rsidR="00AF60FE" w:rsidRDefault="00550424">
      <w:pPr>
        <w:jc w:val="center"/>
      </w:pPr>
      <w:r>
        <w:rPr>
          <w:color w:val="1A1941"/>
          <w:sz w:val="26"/>
        </w:rPr>
        <w:t xml:space="preserve">For </w:t>
      </w:r>
      <w:r>
        <w:rPr>
          <w:color w:val="1A1941"/>
          <w:sz w:val="26"/>
        </w:rPr>
        <w:t>self-assessment</w:t>
      </w:r>
    </w:p>
    <w:p w14:paraId="5602FEA8" w14:textId="77777777" w:rsidR="00AF60FE" w:rsidRPr="00B129A8" w:rsidRDefault="00550424">
      <w:pPr>
        <w:rPr>
          <w:sz w:val="24"/>
          <w:szCs w:val="28"/>
        </w:rPr>
      </w:pPr>
      <w:r w:rsidRPr="00B129A8">
        <w:rPr>
          <w:sz w:val="24"/>
          <w:szCs w:val="28"/>
        </w:rPr>
        <w:br w:type="page"/>
      </w:r>
    </w:p>
    <w:p w14:paraId="4BF045D4" w14:textId="77777777" w:rsidR="00AF60FE" w:rsidRPr="00B129A8" w:rsidRDefault="00550424">
      <w:pPr>
        <w:pStyle w:val="Heading1"/>
        <w:rPr>
          <w:sz w:val="40"/>
          <w:szCs w:val="36"/>
        </w:rPr>
      </w:pPr>
      <w:r w:rsidRPr="00B129A8">
        <w:rPr>
          <w:sz w:val="40"/>
          <w:szCs w:val="36"/>
        </w:rPr>
        <w:lastRenderedPageBreak/>
        <w:t>General marking guidance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44"/>
        <w:gridCol w:w="6048"/>
      </w:tblGrid>
      <w:tr w:rsidR="00AF60FE" w:rsidRPr="00B129A8" w14:paraId="27B480E6" w14:textId="77777777">
        <w:trPr>
          <w:jc w:val="center"/>
        </w:trPr>
        <w:tc>
          <w:tcPr>
            <w:tcW w:w="3744" w:type="dxa"/>
            <w:shd w:val="clear" w:color="auto" w:fill="EAF2FA"/>
          </w:tcPr>
          <w:p w14:paraId="5BB3A4D7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What if...?</w:t>
            </w:r>
          </w:p>
        </w:tc>
        <w:tc>
          <w:tcPr>
            <w:tcW w:w="6048" w:type="dxa"/>
            <w:shd w:val="clear" w:color="auto" w:fill="EAF2FA"/>
          </w:tcPr>
          <w:p w14:paraId="15C7A93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Marking</w:t>
            </w:r>
          </w:p>
        </w:tc>
      </w:tr>
      <w:tr w:rsidR="00AF60FE" w:rsidRPr="00B129A8" w14:paraId="46FC2B81" w14:textId="77777777">
        <w:trPr>
          <w:jc w:val="center"/>
        </w:trPr>
        <w:tc>
          <w:tcPr>
            <w:tcW w:w="3744" w:type="dxa"/>
          </w:tcPr>
          <w:p w14:paraId="52C1B51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The student gives extra information.</w:t>
            </w:r>
          </w:p>
        </w:tc>
        <w:tc>
          <w:tcPr>
            <w:tcW w:w="6048" w:type="dxa"/>
          </w:tcPr>
          <w:p w14:paraId="6C4C523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Ignore irrelevant extra information. Deduct only if it contradicts the correct answer.</w:t>
            </w:r>
          </w:p>
        </w:tc>
      </w:tr>
      <w:tr w:rsidR="00AF60FE" w:rsidRPr="00B129A8" w14:paraId="4F7E9AC4" w14:textId="77777777">
        <w:trPr>
          <w:jc w:val="center"/>
        </w:trPr>
        <w:tc>
          <w:tcPr>
            <w:tcW w:w="3744" w:type="dxa"/>
          </w:tcPr>
          <w:p w14:paraId="531DCE00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The answer is misspelled.</w:t>
            </w:r>
          </w:p>
        </w:tc>
        <w:tc>
          <w:tcPr>
            <w:tcW w:w="6048" w:type="dxa"/>
          </w:tcPr>
          <w:p w14:paraId="3974C38C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Accept unambiguous spellings. Required scientific terms must be recognisable.</w:t>
            </w:r>
          </w:p>
        </w:tc>
      </w:tr>
      <w:tr w:rsidR="00AF60FE" w:rsidRPr="00B129A8" w14:paraId="58F4A045" w14:textId="77777777">
        <w:trPr>
          <w:jc w:val="center"/>
        </w:trPr>
        <w:tc>
          <w:tcPr>
            <w:tcW w:w="3744" w:type="dxa"/>
          </w:tcPr>
          <w:p w14:paraId="470420ED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The calculation has correct working but wrong unit.</w:t>
            </w:r>
          </w:p>
        </w:tc>
        <w:tc>
          <w:tcPr>
            <w:tcW w:w="6048" w:type="dxa"/>
          </w:tcPr>
          <w:p w14:paraId="0470082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Award working marks where possible, but withhold the final unit mark when units are required.</w:t>
            </w:r>
          </w:p>
        </w:tc>
      </w:tr>
      <w:tr w:rsidR="00AF60FE" w:rsidRPr="00B129A8" w14:paraId="0A6099D3" w14:textId="77777777">
        <w:trPr>
          <w:jc w:val="center"/>
        </w:trPr>
        <w:tc>
          <w:tcPr>
            <w:tcW w:w="3744" w:type="dxa"/>
          </w:tcPr>
          <w:p w14:paraId="3BB55F71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The answer is written outside the box.</w:t>
            </w:r>
          </w:p>
        </w:tc>
        <w:tc>
          <w:tcPr>
            <w:tcW w:w="6048" w:type="dxa"/>
          </w:tcPr>
          <w:p w14:paraId="381B4CDD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Accept any clear answer.</w:t>
            </w:r>
          </w:p>
        </w:tc>
      </w:tr>
    </w:tbl>
    <w:p w14:paraId="36F9D778" w14:textId="77777777" w:rsidR="00AF60FE" w:rsidRPr="00B129A8" w:rsidRDefault="00550424">
      <w:pPr>
        <w:rPr>
          <w:sz w:val="24"/>
          <w:szCs w:val="28"/>
        </w:rPr>
      </w:pPr>
      <w:r w:rsidRPr="00B129A8">
        <w:rPr>
          <w:sz w:val="24"/>
          <w:szCs w:val="28"/>
        </w:rPr>
        <w:br w:type="page"/>
      </w:r>
    </w:p>
    <w:p w14:paraId="29CBE9B1" w14:textId="77777777" w:rsidR="00AF60FE" w:rsidRPr="00B129A8" w:rsidRDefault="00550424">
      <w:pPr>
        <w:pStyle w:val="Heading1"/>
        <w:rPr>
          <w:sz w:val="40"/>
          <w:szCs w:val="36"/>
        </w:rPr>
      </w:pPr>
      <w:r w:rsidRPr="00B129A8">
        <w:rPr>
          <w:sz w:val="40"/>
          <w:szCs w:val="36"/>
        </w:rPr>
        <w:lastRenderedPageBreak/>
        <w:t>Part A: Biology mark scheme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52"/>
        <w:gridCol w:w="7776"/>
        <w:gridCol w:w="1008"/>
      </w:tblGrid>
      <w:tr w:rsidR="00AF60FE" w:rsidRPr="00B129A8" w14:paraId="26648B1D" w14:textId="77777777">
        <w:trPr>
          <w:jc w:val="center"/>
        </w:trPr>
        <w:tc>
          <w:tcPr>
            <w:tcW w:w="1152" w:type="dxa"/>
            <w:shd w:val="clear" w:color="auto" w:fill="EAF2FA"/>
          </w:tcPr>
          <w:p w14:paraId="0ED0EFA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Question</w:t>
            </w:r>
          </w:p>
        </w:tc>
        <w:tc>
          <w:tcPr>
            <w:tcW w:w="7776" w:type="dxa"/>
            <w:shd w:val="clear" w:color="auto" w:fill="EAF2FA"/>
          </w:tcPr>
          <w:p w14:paraId="00860CD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Answer</w:t>
            </w:r>
          </w:p>
        </w:tc>
        <w:tc>
          <w:tcPr>
            <w:tcW w:w="1008" w:type="dxa"/>
            <w:shd w:val="clear" w:color="auto" w:fill="EAF2FA"/>
          </w:tcPr>
          <w:p w14:paraId="31A87385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Marks</w:t>
            </w:r>
          </w:p>
        </w:tc>
      </w:tr>
      <w:tr w:rsidR="00AF60FE" w:rsidRPr="00B129A8" w14:paraId="7B5F3F5B" w14:textId="77777777">
        <w:trPr>
          <w:jc w:val="center"/>
        </w:trPr>
        <w:tc>
          <w:tcPr>
            <w:tcW w:w="1152" w:type="dxa"/>
          </w:tcPr>
          <w:p w14:paraId="7A3995A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</w:t>
            </w:r>
          </w:p>
        </w:tc>
        <w:tc>
          <w:tcPr>
            <w:tcW w:w="7776" w:type="dxa"/>
          </w:tcPr>
          <w:p w14:paraId="0E306156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A nucleus; B cytoplasm; C cell membrane; D mitochondrion; E ribosome; F cell wall; G cell membrane; H nucleus; I chloroplast; J permanent vacuole; K cytoplasm.</w:t>
            </w:r>
          </w:p>
        </w:tc>
        <w:tc>
          <w:tcPr>
            <w:tcW w:w="1008" w:type="dxa"/>
          </w:tcPr>
          <w:p w14:paraId="7112DAC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11</w:t>
            </w:r>
          </w:p>
        </w:tc>
      </w:tr>
      <w:tr w:rsidR="00AF60FE" w:rsidRPr="00B129A8" w14:paraId="02281173" w14:textId="77777777">
        <w:trPr>
          <w:jc w:val="center"/>
        </w:trPr>
        <w:tc>
          <w:tcPr>
            <w:tcW w:w="1152" w:type="dxa"/>
          </w:tcPr>
          <w:p w14:paraId="100E8211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2</w:t>
            </w:r>
          </w:p>
        </w:tc>
        <w:tc>
          <w:tcPr>
            <w:tcW w:w="7776" w:type="dxa"/>
          </w:tcPr>
          <w:p w14:paraId="17A09155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Nucleus contains genetic material/controls activities. Mitochondria site of aerobic respiration. Ribosomes make proteins. Cell membrane controls movement in/out. Chloroplasts absorb light for photosynthesis. Cell wall strengthens/supports plant cell.</w:t>
            </w:r>
          </w:p>
        </w:tc>
        <w:tc>
          <w:tcPr>
            <w:tcW w:w="1008" w:type="dxa"/>
          </w:tcPr>
          <w:p w14:paraId="05F4247A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</w:tr>
      <w:tr w:rsidR="00AF60FE" w:rsidRPr="00B129A8" w14:paraId="162942AA" w14:textId="77777777">
        <w:trPr>
          <w:jc w:val="center"/>
        </w:trPr>
        <w:tc>
          <w:tcPr>
            <w:tcW w:w="1152" w:type="dxa"/>
          </w:tcPr>
          <w:p w14:paraId="563213E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3</w:t>
            </w:r>
          </w:p>
        </w:tc>
        <w:tc>
          <w:tcPr>
            <w:tcW w:w="7776" w:type="dxa"/>
          </w:tcPr>
          <w:p w14:paraId="5A33A9A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30 mm = 30,000 micrometres. Magnification = image size ÷ actual size = 30,000 ÷ 60 = ×500. Award marks for conversion, equation, substitution and answer.</w:t>
            </w:r>
          </w:p>
        </w:tc>
        <w:tc>
          <w:tcPr>
            <w:tcW w:w="1008" w:type="dxa"/>
          </w:tcPr>
          <w:p w14:paraId="0AFFE60D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4</w:t>
            </w:r>
          </w:p>
        </w:tc>
      </w:tr>
      <w:tr w:rsidR="00AF60FE" w:rsidRPr="00B129A8" w14:paraId="331ACF8D" w14:textId="77777777">
        <w:trPr>
          <w:jc w:val="center"/>
        </w:trPr>
        <w:tc>
          <w:tcPr>
            <w:tcW w:w="1152" w:type="dxa"/>
          </w:tcPr>
          <w:p w14:paraId="47EF213D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4</w:t>
            </w:r>
          </w:p>
        </w:tc>
        <w:tc>
          <w:tcPr>
            <w:tcW w:w="7776" w:type="dxa"/>
          </w:tcPr>
          <w:p w14:paraId="3BDB04D1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Diffusion = B; osmosis = A; active transport = C. Oxygen diffuses from high concentration in the alveoli to lower concentration in blood. Exchange surfaces are thin, have large surface area and maintain a steep concentration gradient/good blood supply.</w:t>
            </w:r>
          </w:p>
        </w:tc>
        <w:tc>
          <w:tcPr>
            <w:tcW w:w="1008" w:type="dxa"/>
          </w:tcPr>
          <w:p w14:paraId="5C548FBB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7</w:t>
            </w:r>
          </w:p>
        </w:tc>
      </w:tr>
      <w:tr w:rsidR="00AF60FE" w:rsidRPr="00B129A8" w14:paraId="52C3DF7B" w14:textId="77777777">
        <w:trPr>
          <w:jc w:val="center"/>
        </w:trPr>
        <w:tc>
          <w:tcPr>
            <w:tcW w:w="1152" w:type="dxa"/>
          </w:tcPr>
          <w:p w14:paraId="26992D2A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5</w:t>
            </w:r>
          </w:p>
        </w:tc>
        <w:tc>
          <w:tcPr>
            <w:tcW w:w="7776" w:type="dxa"/>
          </w:tcPr>
          <w:p w14:paraId="5D666F09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Aerobic respiration: glucose + oxygen → carbon dioxide + water. Photosynthesis: carbon dioxide + water → glucose + oxygen. Award one mark for each correct missing substance and one mark for correct overall equation/order.</w:t>
            </w:r>
          </w:p>
        </w:tc>
        <w:tc>
          <w:tcPr>
            <w:tcW w:w="1008" w:type="dxa"/>
          </w:tcPr>
          <w:p w14:paraId="3DBE90C0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</w:tr>
      <w:tr w:rsidR="00AF60FE" w:rsidRPr="00B129A8" w14:paraId="5CFBC9A4" w14:textId="77777777">
        <w:trPr>
          <w:jc w:val="center"/>
        </w:trPr>
        <w:tc>
          <w:tcPr>
            <w:tcW w:w="1152" w:type="dxa"/>
          </w:tcPr>
          <w:p w14:paraId="3F614155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  <w:tc>
          <w:tcPr>
            <w:tcW w:w="7776" w:type="dxa"/>
          </w:tcPr>
          <w:p w14:paraId="111436F1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Heart pumps blood. Arteries carry blood away under high pressure. Veins return blood to the heart and have valves. Capillaries have thin walls for exchange. Blood plasma transports dissolved substances; red blood cells transport oxygen; white blood cells defend against pathogens; platelets help clotting. Award any six valid points.</w:t>
            </w:r>
          </w:p>
        </w:tc>
        <w:tc>
          <w:tcPr>
            <w:tcW w:w="1008" w:type="dxa"/>
          </w:tcPr>
          <w:p w14:paraId="4F8C85F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</w:tr>
    </w:tbl>
    <w:p w14:paraId="427376EA" w14:textId="77777777" w:rsidR="00AF60FE" w:rsidRPr="00B129A8" w:rsidRDefault="00550424">
      <w:pPr>
        <w:rPr>
          <w:sz w:val="24"/>
          <w:szCs w:val="28"/>
        </w:rPr>
      </w:pPr>
      <w:r w:rsidRPr="00B129A8">
        <w:rPr>
          <w:sz w:val="24"/>
          <w:szCs w:val="28"/>
        </w:rPr>
        <w:br w:type="page"/>
      </w:r>
    </w:p>
    <w:p w14:paraId="62A5BCC8" w14:textId="77777777" w:rsidR="00AF60FE" w:rsidRPr="00B129A8" w:rsidRDefault="00550424">
      <w:pPr>
        <w:pStyle w:val="Heading1"/>
        <w:rPr>
          <w:sz w:val="40"/>
          <w:szCs w:val="36"/>
        </w:rPr>
      </w:pPr>
      <w:r w:rsidRPr="00B129A8">
        <w:rPr>
          <w:sz w:val="40"/>
          <w:szCs w:val="36"/>
        </w:rPr>
        <w:lastRenderedPageBreak/>
        <w:t>Part B: Chemistry mark scheme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52"/>
        <w:gridCol w:w="7776"/>
        <w:gridCol w:w="1008"/>
      </w:tblGrid>
      <w:tr w:rsidR="00AF60FE" w:rsidRPr="00B129A8" w14:paraId="11F52487" w14:textId="77777777">
        <w:trPr>
          <w:jc w:val="center"/>
        </w:trPr>
        <w:tc>
          <w:tcPr>
            <w:tcW w:w="1152" w:type="dxa"/>
            <w:shd w:val="clear" w:color="auto" w:fill="EAF2FA"/>
          </w:tcPr>
          <w:p w14:paraId="0B48335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Question</w:t>
            </w:r>
          </w:p>
        </w:tc>
        <w:tc>
          <w:tcPr>
            <w:tcW w:w="7776" w:type="dxa"/>
            <w:shd w:val="clear" w:color="auto" w:fill="EAF2FA"/>
          </w:tcPr>
          <w:p w14:paraId="6BE5DBDB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Answer</w:t>
            </w:r>
          </w:p>
        </w:tc>
        <w:tc>
          <w:tcPr>
            <w:tcW w:w="1008" w:type="dxa"/>
            <w:shd w:val="clear" w:color="auto" w:fill="EAF2FA"/>
          </w:tcPr>
          <w:p w14:paraId="6C303F31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Marks</w:t>
            </w:r>
          </w:p>
        </w:tc>
      </w:tr>
      <w:tr w:rsidR="00AF60FE" w:rsidRPr="00B129A8" w14:paraId="2BB6CF05" w14:textId="77777777">
        <w:trPr>
          <w:jc w:val="center"/>
        </w:trPr>
        <w:tc>
          <w:tcPr>
            <w:tcW w:w="1152" w:type="dxa"/>
          </w:tcPr>
          <w:p w14:paraId="04870DE9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7</w:t>
            </w:r>
          </w:p>
        </w:tc>
        <w:tc>
          <w:tcPr>
            <w:tcW w:w="7776" w:type="dxa"/>
          </w:tcPr>
          <w:p w14:paraId="4C2D6655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A solid: particles vibrate about fixed positions and are closely packed in a regular arrangement. B liquid: particles are close together but can move/slide past each other. C gas: particles are far apart and move quickly/randomly in all directions.</w:t>
            </w:r>
          </w:p>
        </w:tc>
        <w:tc>
          <w:tcPr>
            <w:tcW w:w="1008" w:type="dxa"/>
          </w:tcPr>
          <w:p w14:paraId="04BB97A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</w:tr>
      <w:tr w:rsidR="00AF60FE" w:rsidRPr="00B129A8" w14:paraId="039919A2" w14:textId="77777777">
        <w:trPr>
          <w:jc w:val="center"/>
        </w:trPr>
        <w:tc>
          <w:tcPr>
            <w:tcW w:w="1152" w:type="dxa"/>
          </w:tcPr>
          <w:p w14:paraId="1F30C05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8</w:t>
            </w:r>
          </w:p>
        </w:tc>
        <w:tc>
          <w:tcPr>
            <w:tcW w:w="7776" w:type="dxa"/>
          </w:tcPr>
          <w:p w14:paraId="2C50AFEA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Atom labels: A electron; B nucleus/protons and neutrons; C electron shell/energy level; D proton/neutron in nucleus. Particle table: proton +1, relative mass 1, nucleus; neutron 0, relative mass 1, nucleus; electron -1, very small/negligible, shells around nucleus.</w:t>
            </w:r>
          </w:p>
        </w:tc>
        <w:tc>
          <w:tcPr>
            <w:tcW w:w="1008" w:type="dxa"/>
          </w:tcPr>
          <w:p w14:paraId="2E796EB6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8</w:t>
            </w:r>
          </w:p>
        </w:tc>
      </w:tr>
      <w:tr w:rsidR="00AF60FE" w:rsidRPr="00B129A8" w14:paraId="1E0E07E0" w14:textId="77777777">
        <w:trPr>
          <w:jc w:val="center"/>
        </w:trPr>
        <w:tc>
          <w:tcPr>
            <w:tcW w:w="1152" w:type="dxa"/>
          </w:tcPr>
          <w:p w14:paraId="23790357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9</w:t>
            </w:r>
          </w:p>
        </w:tc>
        <w:tc>
          <w:tcPr>
            <w:tcW w:w="7776" w:type="dxa"/>
          </w:tcPr>
          <w:p w14:paraId="7481EFE0" w14:textId="77777777" w:rsidR="00AF60FE" w:rsidRPr="00B129A8" w:rsidRDefault="00550424">
            <w:pPr>
              <w:rPr>
                <w:sz w:val="24"/>
                <w:szCs w:val="28"/>
                <w:lang w:val="it-IT"/>
              </w:rPr>
            </w:pPr>
            <w:r w:rsidRPr="00B129A8">
              <w:rPr>
                <w:color w:val="000000"/>
                <w:szCs w:val="28"/>
                <w:lang w:val="it-IT"/>
              </w:rPr>
              <w:t>Carbon-12: p6 n6 e6. Sodium-23: p11 n12 e11. Chlorine-35: p17 n18 e17. Oxygen-16: p8 n8 e8.</w:t>
            </w:r>
          </w:p>
        </w:tc>
        <w:tc>
          <w:tcPr>
            <w:tcW w:w="1008" w:type="dxa"/>
          </w:tcPr>
          <w:p w14:paraId="37DC6B5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8</w:t>
            </w:r>
          </w:p>
        </w:tc>
      </w:tr>
      <w:tr w:rsidR="00AF60FE" w:rsidRPr="00B129A8" w14:paraId="596E1EF8" w14:textId="77777777">
        <w:trPr>
          <w:jc w:val="center"/>
        </w:trPr>
        <w:tc>
          <w:tcPr>
            <w:tcW w:w="1152" w:type="dxa"/>
          </w:tcPr>
          <w:p w14:paraId="1B50E31C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10</w:t>
            </w:r>
          </w:p>
        </w:tc>
        <w:tc>
          <w:tcPr>
            <w:tcW w:w="7776" w:type="dxa"/>
          </w:tcPr>
          <w:p w14:paraId="09256EA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Element: substance made from one type of atom, e.g. oxygen/copper/carbon. Compound: two or more elements chemically bonded, e.g. water/carbon dioxide/sodium chloride. Mixture: substances not chemically bonded and separable physically, e.g. air/salt water.</w:t>
            </w:r>
          </w:p>
        </w:tc>
        <w:tc>
          <w:tcPr>
            <w:tcW w:w="1008" w:type="dxa"/>
          </w:tcPr>
          <w:p w14:paraId="7C11FEE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</w:tr>
      <w:tr w:rsidR="00AF60FE" w:rsidRPr="00B129A8" w14:paraId="3CBE69BB" w14:textId="77777777">
        <w:trPr>
          <w:jc w:val="center"/>
        </w:trPr>
        <w:tc>
          <w:tcPr>
            <w:tcW w:w="1152" w:type="dxa"/>
          </w:tcPr>
          <w:p w14:paraId="70A6EB9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11</w:t>
            </w:r>
          </w:p>
        </w:tc>
        <w:tc>
          <w:tcPr>
            <w:tcW w:w="7776" w:type="dxa"/>
          </w:tcPr>
          <w:p w14:paraId="4EA884A6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Sand and water: filtration because insoluble sand is trapped as residue and water passes through as filtrate. Coloured dye mixture: chromatography because colours move different distances with the solvent. Salt dissolved in water: crystallisation/evaporation because water is removed leaving salt crystals.</w:t>
            </w:r>
          </w:p>
        </w:tc>
        <w:tc>
          <w:tcPr>
            <w:tcW w:w="1008" w:type="dxa"/>
          </w:tcPr>
          <w:p w14:paraId="31F5C61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</w:tr>
      <w:tr w:rsidR="00AF60FE" w:rsidRPr="00B129A8" w14:paraId="4BAAFB52" w14:textId="77777777">
        <w:trPr>
          <w:jc w:val="center"/>
        </w:trPr>
        <w:tc>
          <w:tcPr>
            <w:tcW w:w="1152" w:type="dxa"/>
          </w:tcPr>
          <w:p w14:paraId="6FEAF5E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12</w:t>
            </w:r>
          </w:p>
        </w:tc>
        <w:tc>
          <w:tcPr>
            <w:tcW w:w="7776" w:type="dxa"/>
          </w:tcPr>
          <w:p w14:paraId="23E9CB36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  <w:lang w:val="it-IT"/>
              </w:rPr>
              <w:t xml:space="preserve">2Mg + O2 → 2MgO; 2Na + Cl2 → 2NaCl; 2H2 + O2 → 2H2O. </w:t>
            </w:r>
            <w:r w:rsidRPr="00B129A8">
              <w:rPr>
                <w:color w:val="000000"/>
                <w:szCs w:val="28"/>
              </w:rPr>
              <w:t>Mass is conserved because atoms are not created or destroyed; the same number/type of atoms are present before and after the reaction.</w:t>
            </w:r>
          </w:p>
        </w:tc>
        <w:tc>
          <w:tcPr>
            <w:tcW w:w="1008" w:type="dxa"/>
          </w:tcPr>
          <w:p w14:paraId="5B2593FB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</w:tr>
    </w:tbl>
    <w:p w14:paraId="79784B48" w14:textId="77777777" w:rsidR="00AF60FE" w:rsidRPr="00B129A8" w:rsidRDefault="00550424">
      <w:pPr>
        <w:rPr>
          <w:sz w:val="24"/>
          <w:szCs w:val="28"/>
        </w:rPr>
      </w:pPr>
      <w:r w:rsidRPr="00B129A8">
        <w:rPr>
          <w:sz w:val="24"/>
          <w:szCs w:val="28"/>
        </w:rPr>
        <w:br w:type="page"/>
      </w:r>
    </w:p>
    <w:p w14:paraId="16ED08D6" w14:textId="77777777" w:rsidR="00AF60FE" w:rsidRPr="00B129A8" w:rsidRDefault="00550424">
      <w:pPr>
        <w:pStyle w:val="Heading1"/>
        <w:rPr>
          <w:sz w:val="40"/>
          <w:szCs w:val="36"/>
        </w:rPr>
      </w:pPr>
      <w:r w:rsidRPr="00B129A8">
        <w:rPr>
          <w:sz w:val="40"/>
          <w:szCs w:val="36"/>
        </w:rPr>
        <w:lastRenderedPageBreak/>
        <w:t>Part C: Physics mark scheme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52"/>
        <w:gridCol w:w="7776"/>
        <w:gridCol w:w="1008"/>
      </w:tblGrid>
      <w:tr w:rsidR="00AF60FE" w:rsidRPr="00B129A8" w14:paraId="01B7133A" w14:textId="77777777">
        <w:trPr>
          <w:jc w:val="center"/>
        </w:trPr>
        <w:tc>
          <w:tcPr>
            <w:tcW w:w="1152" w:type="dxa"/>
            <w:shd w:val="clear" w:color="auto" w:fill="EAF2FA"/>
          </w:tcPr>
          <w:p w14:paraId="1E78C100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Question</w:t>
            </w:r>
          </w:p>
        </w:tc>
        <w:tc>
          <w:tcPr>
            <w:tcW w:w="7776" w:type="dxa"/>
            <w:shd w:val="clear" w:color="auto" w:fill="EAF2FA"/>
          </w:tcPr>
          <w:p w14:paraId="1990ECE0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Answer</w:t>
            </w:r>
          </w:p>
        </w:tc>
        <w:tc>
          <w:tcPr>
            <w:tcW w:w="1008" w:type="dxa"/>
            <w:shd w:val="clear" w:color="auto" w:fill="EAF2FA"/>
          </w:tcPr>
          <w:p w14:paraId="67DC18FA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Marks</w:t>
            </w:r>
          </w:p>
        </w:tc>
      </w:tr>
      <w:tr w:rsidR="00AF60FE" w:rsidRPr="00B129A8" w14:paraId="16E77700" w14:textId="77777777">
        <w:trPr>
          <w:jc w:val="center"/>
        </w:trPr>
        <w:tc>
          <w:tcPr>
            <w:tcW w:w="1152" w:type="dxa"/>
          </w:tcPr>
          <w:p w14:paraId="67695AD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13</w:t>
            </w:r>
          </w:p>
        </w:tc>
        <w:tc>
          <w:tcPr>
            <w:tcW w:w="7776" w:type="dxa"/>
          </w:tcPr>
          <w:p w14:paraId="4FCE7127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Density = mass ÷ volume = 540 ÷ 200 = 2.7 g/cm³. Award equation, substitution and answer with unit.</w:t>
            </w:r>
          </w:p>
        </w:tc>
        <w:tc>
          <w:tcPr>
            <w:tcW w:w="1008" w:type="dxa"/>
          </w:tcPr>
          <w:p w14:paraId="3DD7B27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3</w:t>
            </w:r>
          </w:p>
        </w:tc>
      </w:tr>
      <w:tr w:rsidR="00AF60FE" w:rsidRPr="00B129A8" w14:paraId="29039C7B" w14:textId="77777777">
        <w:trPr>
          <w:jc w:val="center"/>
        </w:trPr>
        <w:tc>
          <w:tcPr>
            <w:tcW w:w="1152" w:type="dxa"/>
          </w:tcPr>
          <w:p w14:paraId="48CCEBB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14</w:t>
            </w:r>
          </w:p>
        </w:tc>
        <w:tc>
          <w:tcPr>
            <w:tcW w:w="7776" w:type="dxa"/>
          </w:tcPr>
          <w:p w14:paraId="787B34C6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Energy = mass × specific heat capacity × temperature change. Temperature change = 25 °C. E = 2.0 × 420 × 25 = 21,000 J. Award equation, temperature change, substitution and answer/unit.</w:t>
            </w:r>
          </w:p>
        </w:tc>
        <w:tc>
          <w:tcPr>
            <w:tcW w:w="1008" w:type="dxa"/>
          </w:tcPr>
          <w:p w14:paraId="29A48EB6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4</w:t>
            </w:r>
          </w:p>
        </w:tc>
      </w:tr>
      <w:tr w:rsidR="00AF60FE" w:rsidRPr="00B129A8" w14:paraId="7E136541" w14:textId="77777777">
        <w:trPr>
          <w:jc w:val="center"/>
        </w:trPr>
        <w:tc>
          <w:tcPr>
            <w:tcW w:w="1152" w:type="dxa"/>
          </w:tcPr>
          <w:p w14:paraId="0A96F5A6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15</w:t>
            </w:r>
          </w:p>
        </w:tc>
        <w:tc>
          <w:tcPr>
            <w:tcW w:w="7776" w:type="dxa"/>
          </w:tcPr>
          <w:p w14:paraId="5C5AA869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A: resultant force = 0 N; no direction; object remains stationary or continues at constant velocity. B: resultant force = 6 N left; accelerates/moves left. C: resultant force = 8 N right; accelerates/moves right. Award force, direction and motion for each object.</w:t>
            </w:r>
          </w:p>
        </w:tc>
        <w:tc>
          <w:tcPr>
            <w:tcW w:w="1008" w:type="dxa"/>
          </w:tcPr>
          <w:p w14:paraId="1CFBAC7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9</w:t>
            </w:r>
          </w:p>
        </w:tc>
      </w:tr>
      <w:tr w:rsidR="00AF60FE" w:rsidRPr="00B129A8" w14:paraId="493F8C2D" w14:textId="77777777">
        <w:trPr>
          <w:jc w:val="center"/>
        </w:trPr>
        <w:tc>
          <w:tcPr>
            <w:tcW w:w="1152" w:type="dxa"/>
          </w:tcPr>
          <w:p w14:paraId="492078A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16</w:t>
            </w:r>
          </w:p>
        </w:tc>
        <w:tc>
          <w:tcPr>
            <w:tcW w:w="7776" w:type="dxa"/>
          </w:tcPr>
          <w:p w14:paraId="7DC0A8CD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a) Acceleration = change in velocity ÷ time = 20 ÷ 4 = 5 m/s². b) Constant velocity/speed of 20 m/s. c) Deceleration = 20 ÷ 2 = 10 m/s². d) Distance in first 4 s = area of triangle = 0.5 × 4 × 20 = 40 m.</w:t>
            </w:r>
          </w:p>
        </w:tc>
        <w:tc>
          <w:tcPr>
            <w:tcW w:w="1008" w:type="dxa"/>
          </w:tcPr>
          <w:p w14:paraId="6318CB63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8</w:t>
            </w:r>
          </w:p>
        </w:tc>
      </w:tr>
      <w:tr w:rsidR="00AF60FE" w:rsidRPr="00B129A8" w14:paraId="29BC6F87" w14:textId="77777777">
        <w:trPr>
          <w:jc w:val="center"/>
        </w:trPr>
        <w:tc>
          <w:tcPr>
            <w:tcW w:w="1152" w:type="dxa"/>
          </w:tcPr>
          <w:p w14:paraId="25F173D0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17</w:t>
            </w:r>
          </w:p>
        </w:tc>
        <w:tc>
          <w:tcPr>
            <w:tcW w:w="7776" w:type="dxa"/>
          </w:tcPr>
          <w:p w14:paraId="3AF4C7C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Resultant force = mass × acceleration = 0.80 × 6.0 = 4.8 N. Weight = mass × gravitational field strength = 0.80 × 10 = 8.0 N. Award equations, substitutions and answers/units.</w:t>
            </w:r>
          </w:p>
        </w:tc>
        <w:tc>
          <w:tcPr>
            <w:tcW w:w="1008" w:type="dxa"/>
          </w:tcPr>
          <w:p w14:paraId="5BA0251B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5</w:t>
            </w:r>
          </w:p>
        </w:tc>
      </w:tr>
      <w:tr w:rsidR="00AF60FE" w:rsidRPr="00B129A8" w14:paraId="4A4B24BA" w14:textId="77777777">
        <w:trPr>
          <w:jc w:val="center"/>
        </w:trPr>
        <w:tc>
          <w:tcPr>
            <w:tcW w:w="1152" w:type="dxa"/>
          </w:tcPr>
          <w:p w14:paraId="3D0F450A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18</w:t>
            </w:r>
          </w:p>
        </w:tc>
        <w:tc>
          <w:tcPr>
            <w:tcW w:w="7776" w:type="dxa"/>
          </w:tcPr>
          <w:p w14:paraId="0DD876EA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Spring constant k = F ÷ e = 4.0 ÷ 0.020 = 200 N/m. Elastic energy = 0.5 × k × e² = 0.5 × 200 × 0.020² = 0.040 J. Award equation, substitution, answer and units.</w:t>
            </w:r>
          </w:p>
        </w:tc>
        <w:tc>
          <w:tcPr>
            <w:tcW w:w="1008" w:type="dxa"/>
          </w:tcPr>
          <w:p w14:paraId="4456A029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</w:tr>
    </w:tbl>
    <w:p w14:paraId="3FCCD99F" w14:textId="77777777" w:rsidR="00AF60FE" w:rsidRPr="00B129A8" w:rsidRDefault="00550424">
      <w:pPr>
        <w:rPr>
          <w:sz w:val="24"/>
          <w:szCs w:val="28"/>
        </w:rPr>
      </w:pPr>
      <w:r w:rsidRPr="00B129A8">
        <w:rPr>
          <w:sz w:val="24"/>
          <w:szCs w:val="28"/>
        </w:rPr>
        <w:br w:type="page"/>
      </w:r>
    </w:p>
    <w:p w14:paraId="30C591BD" w14:textId="77777777" w:rsidR="00AF60FE" w:rsidRPr="00B129A8" w:rsidRDefault="00550424">
      <w:pPr>
        <w:pStyle w:val="Heading1"/>
        <w:rPr>
          <w:sz w:val="40"/>
          <w:szCs w:val="36"/>
        </w:rPr>
      </w:pPr>
      <w:r w:rsidRPr="00B129A8">
        <w:rPr>
          <w:sz w:val="40"/>
          <w:szCs w:val="36"/>
        </w:rPr>
        <w:lastRenderedPageBreak/>
        <w:t>Part D: Working Scientifically mark scheme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52"/>
        <w:gridCol w:w="7776"/>
        <w:gridCol w:w="1008"/>
      </w:tblGrid>
      <w:tr w:rsidR="00AF60FE" w:rsidRPr="00B129A8" w14:paraId="3449D4F6" w14:textId="77777777">
        <w:trPr>
          <w:jc w:val="center"/>
        </w:trPr>
        <w:tc>
          <w:tcPr>
            <w:tcW w:w="1152" w:type="dxa"/>
            <w:shd w:val="clear" w:color="auto" w:fill="EAF2FA"/>
          </w:tcPr>
          <w:p w14:paraId="2674C57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Question</w:t>
            </w:r>
          </w:p>
        </w:tc>
        <w:tc>
          <w:tcPr>
            <w:tcW w:w="7776" w:type="dxa"/>
            <w:shd w:val="clear" w:color="auto" w:fill="EAF2FA"/>
          </w:tcPr>
          <w:p w14:paraId="68C957B3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Answer</w:t>
            </w:r>
          </w:p>
        </w:tc>
        <w:tc>
          <w:tcPr>
            <w:tcW w:w="1008" w:type="dxa"/>
            <w:shd w:val="clear" w:color="auto" w:fill="EAF2FA"/>
          </w:tcPr>
          <w:p w14:paraId="0F36619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Cs w:val="28"/>
              </w:rPr>
              <w:t>Marks</w:t>
            </w:r>
          </w:p>
        </w:tc>
      </w:tr>
      <w:tr w:rsidR="00AF60FE" w:rsidRPr="00B129A8" w14:paraId="074B2A71" w14:textId="77777777">
        <w:trPr>
          <w:jc w:val="center"/>
        </w:trPr>
        <w:tc>
          <w:tcPr>
            <w:tcW w:w="1152" w:type="dxa"/>
          </w:tcPr>
          <w:p w14:paraId="0F7BC0AE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19</w:t>
            </w:r>
          </w:p>
        </w:tc>
        <w:tc>
          <w:tcPr>
            <w:tcW w:w="7776" w:type="dxa"/>
          </w:tcPr>
          <w:p w14:paraId="199B887D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Independent variable: force/weight added. Dependent variable: extension of spring. Control variables: same spring, same starting length, same ruler position, same method, masses added carefully. Method should include clamping spring, measuring original length, adding force/masses, measuring new length, calculating extension, repeating and calculating mean. Award up to 9 for variables and clear method.</w:t>
            </w:r>
          </w:p>
        </w:tc>
        <w:tc>
          <w:tcPr>
            <w:tcW w:w="1008" w:type="dxa"/>
          </w:tcPr>
          <w:p w14:paraId="7ECFDC81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9</w:t>
            </w:r>
          </w:p>
        </w:tc>
      </w:tr>
      <w:tr w:rsidR="00AF60FE" w:rsidRPr="00B129A8" w14:paraId="50208358" w14:textId="77777777">
        <w:trPr>
          <w:jc w:val="center"/>
        </w:trPr>
        <w:tc>
          <w:tcPr>
            <w:tcW w:w="1152" w:type="dxa"/>
          </w:tcPr>
          <w:p w14:paraId="69A7E1FA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20</w:t>
            </w:r>
          </w:p>
        </w:tc>
        <w:tc>
          <w:tcPr>
            <w:tcW w:w="7776" w:type="dxa"/>
          </w:tcPr>
          <w:p w14:paraId="6895251C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Means: 0 N = 0.0 cm; 1 N = 2.0 cm or 2.03 cm; 2 N = 4.1 cm; 3 N = 6.05 cm if anomaly removed or 7.2 cm if included; 4 N = 8.0 cm or 8.03 cm. Anomalous result = 9.5 cm. Award marks for correct means, anomaly and sensible rounding.</w:t>
            </w:r>
          </w:p>
        </w:tc>
        <w:tc>
          <w:tcPr>
            <w:tcW w:w="1008" w:type="dxa"/>
          </w:tcPr>
          <w:p w14:paraId="3CBD9597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8</w:t>
            </w:r>
          </w:p>
        </w:tc>
      </w:tr>
      <w:tr w:rsidR="00AF60FE" w:rsidRPr="00B129A8" w14:paraId="3EA69E2B" w14:textId="77777777">
        <w:trPr>
          <w:jc w:val="center"/>
        </w:trPr>
        <w:tc>
          <w:tcPr>
            <w:tcW w:w="1152" w:type="dxa"/>
          </w:tcPr>
          <w:p w14:paraId="0A5B975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21</w:t>
            </w:r>
          </w:p>
        </w:tc>
        <w:tc>
          <w:tcPr>
            <w:tcW w:w="7776" w:type="dxa"/>
          </w:tcPr>
          <w:p w14:paraId="76CAC72A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Graph: force on x-axis, mean extension on y-axis; sensible scale; points plotted accurately; line of best fit through the trend. Relationship: extension increases as force increases; extension is directly proportional to force in the linear region.</w:t>
            </w:r>
          </w:p>
        </w:tc>
        <w:tc>
          <w:tcPr>
            <w:tcW w:w="1008" w:type="dxa"/>
          </w:tcPr>
          <w:p w14:paraId="5C47842D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4</w:t>
            </w:r>
          </w:p>
        </w:tc>
      </w:tr>
      <w:tr w:rsidR="00AF60FE" w:rsidRPr="00B129A8" w14:paraId="1D7DFA72" w14:textId="77777777">
        <w:trPr>
          <w:jc w:val="center"/>
        </w:trPr>
        <w:tc>
          <w:tcPr>
            <w:tcW w:w="1152" w:type="dxa"/>
          </w:tcPr>
          <w:p w14:paraId="190EC013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22</w:t>
            </w:r>
          </w:p>
        </w:tc>
        <w:tc>
          <w:tcPr>
            <w:tcW w:w="7776" w:type="dxa"/>
          </w:tcPr>
          <w:p w14:paraId="65EB545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State: give a short answer/fact. Describe: say what happens or give features. Explain: give a reason using scientific ideas. Calculate: use numbers/equation and give answer. Evaluate: make a judgement using evidence, strengths/weaknesses or data.</w:t>
            </w:r>
          </w:p>
        </w:tc>
        <w:tc>
          <w:tcPr>
            <w:tcW w:w="1008" w:type="dxa"/>
          </w:tcPr>
          <w:p w14:paraId="100EA93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5</w:t>
            </w:r>
          </w:p>
        </w:tc>
      </w:tr>
      <w:tr w:rsidR="00AF60FE" w:rsidRPr="00B129A8" w14:paraId="3ED8DE17" w14:textId="77777777">
        <w:trPr>
          <w:jc w:val="center"/>
        </w:trPr>
        <w:tc>
          <w:tcPr>
            <w:tcW w:w="1152" w:type="dxa"/>
          </w:tcPr>
          <w:p w14:paraId="04FDB6FE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23</w:t>
            </w:r>
          </w:p>
        </w:tc>
        <w:tc>
          <w:tcPr>
            <w:tcW w:w="7776" w:type="dxa"/>
          </w:tcPr>
          <w:p w14:paraId="1461DE01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Level 3 (5-6): clear method using balance and displacement, correct calculation and accuracy improvements. Method: measure mass with a balance; add water to measuring cylinder and record starting volume; carefully lower irregular solid into water; record final volume; volume of solid = final - starting volume; density = mass ÷ volume. Improve accuracy: repeat and mean, avoid parallax, use appropriate measuring cylinder, remove air bubbles, dry solid before measuring mass. Level 2 (3-4): mostly correct metho</w:t>
            </w:r>
            <w:r w:rsidRPr="00B129A8">
              <w:rPr>
                <w:color w:val="000000"/>
                <w:szCs w:val="28"/>
              </w:rPr>
              <w:t>d but missing some detail. Level 1 (1-2): limited relevant points.</w:t>
            </w:r>
          </w:p>
        </w:tc>
        <w:tc>
          <w:tcPr>
            <w:tcW w:w="1008" w:type="dxa"/>
          </w:tcPr>
          <w:p w14:paraId="098E9AE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Cs w:val="28"/>
              </w:rPr>
              <w:t>6</w:t>
            </w:r>
          </w:p>
        </w:tc>
      </w:tr>
    </w:tbl>
    <w:p w14:paraId="20CCFA37" w14:textId="77777777" w:rsidR="00AF60FE" w:rsidRPr="00B129A8" w:rsidRDefault="00AF60FE">
      <w:pPr>
        <w:rPr>
          <w:sz w:val="24"/>
          <w:szCs w:val="28"/>
        </w:rPr>
      </w:pPr>
    </w:p>
    <w:p w14:paraId="72A7CBFF" w14:textId="77777777" w:rsidR="00AF60FE" w:rsidRPr="00B129A8" w:rsidRDefault="00550424">
      <w:pPr>
        <w:pStyle w:val="Heading2"/>
        <w:rPr>
          <w:sz w:val="32"/>
          <w:szCs w:val="32"/>
        </w:rPr>
      </w:pPr>
      <w:r w:rsidRPr="00B129A8">
        <w:rPr>
          <w:sz w:val="32"/>
          <w:szCs w:val="32"/>
        </w:rPr>
        <w:t>Total marks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2160"/>
      </w:tblGrid>
      <w:tr w:rsidR="00AF60FE" w:rsidRPr="00B129A8" w14:paraId="31922C00" w14:textId="77777777">
        <w:trPr>
          <w:jc w:val="center"/>
        </w:trPr>
        <w:tc>
          <w:tcPr>
            <w:tcW w:w="4320" w:type="dxa"/>
            <w:shd w:val="clear" w:color="auto" w:fill="EAF2FA"/>
          </w:tcPr>
          <w:p w14:paraId="2A49E26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 w:val="22"/>
                <w:szCs w:val="28"/>
              </w:rPr>
              <w:t>Section</w:t>
            </w:r>
          </w:p>
        </w:tc>
        <w:tc>
          <w:tcPr>
            <w:tcW w:w="2160" w:type="dxa"/>
            <w:shd w:val="clear" w:color="auto" w:fill="EAF2FA"/>
          </w:tcPr>
          <w:p w14:paraId="6F808C45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b/>
                <w:color w:val="1A1941"/>
                <w:sz w:val="22"/>
                <w:szCs w:val="28"/>
              </w:rPr>
              <w:t>Marks</w:t>
            </w:r>
          </w:p>
        </w:tc>
      </w:tr>
      <w:tr w:rsidR="00AF60FE" w:rsidRPr="00B129A8" w14:paraId="20979410" w14:textId="77777777">
        <w:trPr>
          <w:jc w:val="center"/>
        </w:trPr>
        <w:tc>
          <w:tcPr>
            <w:tcW w:w="4320" w:type="dxa"/>
          </w:tcPr>
          <w:p w14:paraId="4FAEDC6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Biology</w:t>
            </w:r>
          </w:p>
        </w:tc>
        <w:tc>
          <w:tcPr>
            <w:tcW w:w="2160" w:type="dxa"/>
          </w:tcPr>
          <w:p w14:paraId="024B5F67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40</w:t>
            </w:r>
          </w:p>
        </w:tc>
      </w:tr>
      <w:tr w:rsidR="00AF60FE" w:rsidRPr="00B129A8" w14:paraId="5CFD4942" w14:textId="77777777">
        <w:trPr>
          <w:jc w:val="center"/>
        </w:trPr>
        <w:tc>
          <w:tcPr>
            <w:tcW w:w="4320" w:type="dxa"/>
          </w:tcPr>
          <w:p w14:paraId="7217F2A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Chemistry</w:t>
            </w:r>
          </w:p>
        </w:tc>
        <w:tc>
          <w:tcPr>
            <w:tcW w:w="2160" w:type="dxa"/>
          </w:tcPr>
          <w:p w14:paraId="1BC483B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40</w:t>
            </w:r>
          </w:p>
        </w:tc>
      </w:tr>
      <w:tr w:rsidR="00AF60FE" w:rsidRPr="00B129A8" w14:paraId="49958D9C" w14:textId="77777777">
        <w:trPr>
          <w:jc w:val="center"/>
        </w:trPr>
        <w:tc>
          <w:tcPr>
            <w:tcW w:w="4320" w:type="dxa"/>
          </w:tcPr>
          <w:p w14:paraId="7BF06401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Physics</w:t>
            </w:r>
          </w:p>
        </w:tc>
        <w:tc>
          <w:tcPr>
            <w:tcW w:w="2160" w:type="dxa"/>
          </w:tcPr>
          <w:p w14:paraId="5039844E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35</w:t>
            </w:r>
          </w:p>
        </w:tc>
      </w:tr>
      <w:tr w:rsidR="00AF60FE" w:rsidRPr="00B129A8" w14:paraId="532B6440" w14:textId="77777777">
        <w:trPr>
          <w:jc w:val="center"/>
        </w:trPr>
        <w:tc>
          <w:tcPr>
            <w:tcW w:w="4320" w:type="dxa"/>
          </w:tcPr>
          <w:p w14:paraId="09667B62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Working Scientifically</w:t>
            </w:r>
          </w:p>
        </w:tc>
        <w:tc>
          <w:tcPr>
            <w:tcW w:w="2160" w:type="dxa"/>
          </w:tcPr>
          <w:p w14:paraId="3B980CAF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32</w:t>
            </w:r>
          </w:p>
        </w:tc>
      </w:tr>
      <w:tr w:rsidR="00AF60FE" w:rsidRPr="00B129A8" w14:paraId="46048A75" w14:textId="77777777">
        <w:trPr>
          <w:jc w:val="center"/>
        </w:trPr>
        <w:tc>
          <w:tcPr>
            <w:tcW w:w="4320" w:type="dxa"/>
          </w:tcPr>
          <w:p w14:paraId="42B1BA73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Total</w:t>
            </w:r>
          </w:p>
        </w:tc>
        <w:tc>
          <w:tcPr>
            <w:tcW w:w="2160" w:type="dxa"/>
          </w:tcPr>
          <w:p w14:paraId="374AA764" w14:textId="77777777" w:rsidR="00AF60FE" w:rsidRPr="00B129A8" w:rsidRDefault="00550424">
            <w:pPr>
              <w:rPr>
                <w:sz w:val="24"/>
                <w:szCs w:val="28"/>
              </w:rPr>
            </w:pPr>
            <w:r w:rsidRPr="00B129A8">
              <w:rPr>
                <w:color w:val="000000"/>
                <w:sz w:val="22"/>
                <w:szCs w:val="28"/>
              </w:rPr>
              <w:t>147</w:t>
            </w:r>
          </w:p>
        </w:tc>
      </w:tr>
    </w:tbl>
    <w:p w14:paraId="37409042" w14:textId="77777777" w:rsidR="00550424" w:rsidRDefault="00550424"/>
    <w:sectPr w:rsidR="00550424" w:rsidSect="00034616">
      <w:footerReference w:type="default" r:id="rId9"/>
      <w:pgSz w:w="11906" w:h="16838"/>
      <w:pgMar w:top="709" w:right="794" w:bottom="737" w:left="79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E98EE" w14:textId="77777777" w:rsidR="00550424" w:rsidRDefault="00550424">
      <w:pPr>
        <w:spacing w:after="0" w:line="240" w:lineRule="auto"/>
      </w:pPr>
      <w:r>
        <w:separator/>
      </w:r>
    </w:p>
  </w:endnote>
  <w:endnote w:type="continuationSeparator" w:id="0">
    <w:p w14:paraId="1B4E7F4C" w14:textId="77777777" w:rsidR="00550424" w:rsidRDefault="00550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CC5A0" w14:textId="77777777" w:rsidR="00AF60FE" w:rsidRDefault="00550424">
    <w:pPr>
      <w:jc w:val="center"/>
    </w:pPr>
    <w:r>
      <w:rPr>
        <w:b/>
        <w:color w:val="1A1941"/>
      </w:rPr>
      <w:t>Beal High School</w:t>
    </w:r>
  </w:p>
  <w:p w14:paraId="24C64858" w14:textId="77777777" w:rsidR="00AF60FE" w:rsidRDefault="00550424">
    <w:r>
      <w:rPr>
        <w:color w:val="777777"/>
        <w:sz w:val="16"/>
      </w:rPr>
      <w:t xml:space="preserve">Page </w:t>
    </w:r>
    <w:r>
      <w:rPr>
        <w:color w:val="777777"/>
        <w:sz w:val="16"/>
      </w:rPr>
      <w:fldChar w:fldCharType="begin"/>
    </w:r>
    <w:r>
      <w:rPr>
        <w:color w:val="777777"/>
        <w:sz w:val="16"/>
      </w:rPr>
      <w:instrText>PAGE</w:instrText>
    </w:r>
    <w:r w:rsidR="00B129A8">
      <w:rPr>
        <w:color w:val="777777"/>
        <w:sz w:val="16"/>
      </w:rPr>
      <w:fldChar w:fldCharType="separate"/>
    </w:r>
    <w:r w:rsidR="00B129A8">
      <w:rPr>
        <w:noProof/>
        <w:color w:val="777777"/>
        <w:sz w:val="16"/>
      </w:rPr>
      <w:t>1</w:t>
    </w:r>
    <w:r>
      <w:rPr>
        <w:color w:val="777777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EF3D1" w14:textId="77777777" w:rsidR="00550424" w:rsidRDefault="00550424">
      <w:pPr>
        <w:spacing w:after="0" w:line="240" w:lineRule="auto"/>
      </w:pPr>
      <w:r>
        <w:separator/>
      </w:r>
    </w:p>
  </w:footnote>
  <w:footnote w:type="continuationSeparator" w:id="0">
    <w:p w14:paraId="5763A94E" w14:textId="77777777" w:rsidR="00550424" w:rsidRDefault="005504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02331203">
    <w:abstractNumId w:val="8"/>
  </w:num>
  <w:num w:numId="2" w16cid:durableId="1891111196">
    <w:abstractNumId w:val="6"/>
  </w:num>
  <w:num w:numId="3" w16cid:durableId="471218207">
    <w:abstractNumId w:val="5"/>
  </w:num>
  <w:num w:numId="4" w16cid:durableId="743378084">
    <w:abstractNumId w:val="4"/>
  </w:num>
  <w:num w:numId="5" w16cid:durableId="744688437">
    <w:abstractNumId w:val="7"/>
  </w:num>
  <w:num w:numId="6" w16cid:durableId="1398241490">
    <w:abstractNumId w:val="3"/>
  </w:num>
  <w:num w:numId="7" w16cid:durableId="2063014887">
    <w:abstractNumId w:val="2"/>
  </w:num>
  <w:num w:numId="8" w16cid:durableId="2044750399">
    <w:abstractNumId w:val="1"/>
  </w:num>
  <w:num w:numId="9" w16cid:durableId="1194229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50424"/>
    <w:rsid w:val="008C4A35"/>
    <w:rsid w:val="00AA1D8D"/>
    <w:rsid w:val="00AF60FE"/>
    <w:rsid w:val="00B129A8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86E553"/>
  <w14:defaultImageDpi w14:val="300"/>
  <w15:docId w15:val="{CB12FF12-F9DE-4AA1-8329-63A2E2DD7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ptos" w:hAnsi="Aptos"/>
      <w:color w:val="222222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A1941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A194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A1941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A1941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973</Words>
  <Characters>5551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6511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Fiaz Ahmad</dc:creator>
  <cp:keywords/>
  <dc:description>generated by python-docx</dc:description>
  <cp:lastModifiedBy>Fiaz Ahmad</cp:lastModifiedBy>
  <cp:revision>2</cp:revision>
  <dcterms:created xsi:type="dcterms:W3CDTF">2026-07-09T10:59:00Z</dcterms:created>
  <dcterms:modified xsi:type="dcterms:W3CDTF">2026-07-09T10:59:00Z</dcterms:modified>
  <cp:category/>
</cp:coreProperties>
</file>